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CF" w:rsidRDefault="00AE02CF" w:rsidP="00AE02CF">
      <w:pPr>
        <w:jc w:val="center"/>
        <w:rPr>
          <w:b/>
          <w:bCs/>
        </w:rPr>
      </w:pPr>
      <w:r>
        <w:rPr>
          <w:b/>
          <w:bCs/>
        </w:rPr>
        <w:t>THE CORPORATION OF THE VILLAGE OF SOUTH RIVER</w:t>
      </w:r>
    </w:p>
    <w:p w:rsidR="00AE02CF" w:rsidRDefault="00AE02CF" w:rsidP="00AE02CF">
      <w:pPr>
        <w:jc w:val="center"/>
        <w:rPr>
          <w:b/>
          <w:bCs/>
        </w:rPr>
      </w:pPr>
    </w:p>
    <w:p w:rsidR="00AE02CF" w:rsidRDefault="00AE02CF" w:rsidP="00AE02CF">
      <w:pPr>
        <w:jc w:val="center"/>
        <w:rPr>
          <w:b/>
          <w:bCs/>
        </w:rPr>
      </w:pPr>
      <w:r>
        <w:rPr>
          <w:b/>
          <w:bCs/>
        </w:rPr>
        <w:t xml:space="preserve">BY-LAW </w:t>
      </w:r>
      <w:r>
        <w:rPr>
          <w:b/>
          <w:bCs/>
        </w:rPr>
        <w:t>40</w:t>
      </w:r>
      <w:r>
        <w:rPr>
          <w:b/>
          <w:bCs/>
        </w:rPr>
        <w:t>-201</w:t>
      </w:r>
      <w:r>
        <w:rPr>
          <w:b/>
          <w:bCs/>
        </w:rPr>
        <w:t>3</w:t>
      </w:r>
    </w:p>
    <w:p w:rsidR="00AE02CF" w:rsidRDefault="00AE02CF" w:rsidP="00AE02CF">
      <w:pPr>
        <w:jc w:val="center"/>
        <w:rPr>
          <w:b/>
          <w:bCs/>
        </w:rPr>
      </w:pPr>
    </w:p>
    <w:p w:rsidR="00AE02CF" w:rsidRDefault="00AE02CF" w:rsidP="00AE02CF">
      <w:pPr>
        <w:jc w:val="center"/>
        <w:rPr>
          <w:b/>
          <w:bCs/>
        </w:rPr>
      </w:pPr>
      <w:r>
        <w:rPr>
          <w:b/>
          <w:bCs/>
        </w:rPr>
        <w:t>Being a By-law to appoint a</w:t>
      </w:r>
      <w:r>
        <w:rPr>
          <w:b/>
          <w:bCs/>
        </w:rPr>
        <w:t xml:space="preserve">n Acting Property Standards </w:t>
      </w:r>
      <w:r>
        <w:rPr>
          <w:b/>
          <w:bCs/>
        </w:rPr>
        <w:t>Officer</w:t>
      </w:r>
    </w:p>
    <w:p w:rsidR="00AE02CF" w:rsidRDefault="00AE02CF" w:rsidP="00AE02CF">
      <w:pPr>
        <w:jc w:val="center"/>
      </w:pPr>
    </w:p>
    <w:p w:rsidR="00AE02CF" w:rsidRDefault="00AE02CF" w:rsidP="00AE02CF">
      <w:pPr>
        <w:jc w:val="center"/>
      </w:pPr>
    </w:p>
    <w:p w:rsidR="00AE02CF" w:rsidRDefault="00AE02CF" w:rsidP="00AE02CF">
      <w:pPr>
        <w:jc w:val="both"/>
      </w:pPr>
      <w:r>
        <w:t>WHEREAS Part XIV, Section 425 of the Ontario Municipal Act, S.O. 2001 provides for the enforcement of the by-laws of the municipality,</w:t>
      </w:r>
    </w:p>
    <w:p w:rsidR="00AE02CF" w:rsidRDefault="00AE02CF" w:rsidP="00AE02CF">
      <w:pPr>
        <w:jc w:val="both"/>
      </w:pPr>
    </w:p>
    <w:p w:rsidR="00AE02CF" w:rsidRDefault="00AE02CF" w:rsidP="00AE02CF">
      <w:pPr>
        <w:jc w:val="both"/>
      </w:pPr>
      <w:r>
        <w:t xml:space="preserve">AND WHEREAS the Building Code Act, S.O. Building Code Act, </w:t>
      </w:r>
      <w:proofErr w:type="gramStart"/>
      <w:r>
        <w:t>S..</w:t>
      </w:r>
      <w:proofErr w:type="gramEnd"/>
      <w:r>
        <w:t>O. 1992, Section 3 provides that a Council of a Municipality may pass a By-law to appoint such</w:t>
      </w:r>
      <w:r>
        <w:t xml:space="preserve"> officers and</w:t>
      </w:r>
      <w:r>
        <w:t xml:space="preserve"> inspectors as are necessary for the enforcement of this Act in the areas in which the municipality has jurisdiction; </w:t>
      </w:r>
    </w:p>
    <w:p w:rsidR="00AE02CF" w:rsidRDefault="00AE02CF" w:rsidP="00AE02CF">
      <w:pPr>
        <w:jc w:val="both"/>
      </w:pPr>
    </w:p>
    <w:p w:rsidR="00AE02CF" w:rsidRDefault="00AE02CF" w:rsidP="00AE02CF">
      <w:pPr>
        <w:jc w:val="both"/>
      </w:pPr>
      <w:r>
        <w:t>AND WHEREAS the Police Services Act, R.S.O. 1990, Chapter P.15, section 15 (1) provides that a Council of a Municipality may appoint persons to enforce By-laws of the Municipality and that they be deemed peace officers for the purpose of enforcing Municipal By-laws;</w:t>
      </w:r>
    </w:p>
    <w:p w:rsidR="00AE02CF" w:rsidRDefault="00AE02CF" w:rsidP="00AE02CF">
      <w:pPr>
        <w:jc w:val="both"/>
      </w:pPr>
    </w:p>
    <w:p w:rsidR="00AE02CF" w:rsidRDefault="00AE02CF" w:rsidP="00AE02CF">
      <w:pPr>
        <w:jc w:val="both"/>
        <w:rPr>
          <w:lang w:val="en-GB"/>
        </w:rPr>
      </w:pPr>
      <w:r>
        <w:rPr>
          <w:lang w:val="en-GB"/>
        </w:rPr>
        <w:t>AND WHEREAS the Official Plan of the Village of South River includes provisions relat</w:t>
      </w:r>
      <w:r>
        <w:rPr>
          <w:lang w:val="en-GB"/>
        </w:rPr>
        <w:t>ed</w:t>
      </w:r>
      <w:r>
        <w:rPr>
          <w:lang w:val="en-GB"/>
        </w:rPr>
        <w:t xml:space="preserve"> to property conditions;</w:t>
      </w:r>
    </w:p>
    <w:p w:rsidR="00AE02CF" w:rsidRDefault="00AE02CF" w:rsidP="00AE02CF">
      <w:pPr>
        <w:jc w:val="both"/>
        <w:rPr>
          <w:lang w:val="en-GB"/>
        </w:rPr>
      </w:pPr>
    </w:p>
    <w:p w:rsidR="00AE02CF" w:rsidRDefault="00AE02CF" w:rsidP="00AE02CF">
      <w:pPr>
        <w:jc w:val="both"/>
      </w:pPr>
      <w:r>
        <w:t xml:space="preserve">AND WHEREAS the Council of the Corporation of the Village of South River deems it desirable to appoint a person to enforce the </w:t>
      </w:r>
      <w:r>
        <w:t>Property Standards by-law</w:t>
      </w:r>
      <w:r>
        <w:t>;</w:t>
      </w:r>
    </w:p>
    <w:p w:rsidR="00AE02CF" w:rsidRDefault="00AE02CF" w:rsidP="00AE02CF">
      <w:pPr>
        <w:jc w:val="both"/>
      </w:pPr>
    </w:p>
    <w:p w:rsidR="00AE02CF" w:rsidRDefault="00AE02CF" w:rsidP="00AE02CF">
      <w:pPr>
        <w:jc w:val="both"/>
      </w:pPr>
      <w:r>
        <w:t>NOW THEREFORE the Council of the Corporation of the Village of South River hereby enacts as follows:</w:t>
      </w:r>
    </w:p>
    <w:p w:rsidR="00AE02CF" w:rsidRDefault="00AE02CF" w:rsidP="00AE02CF">
      <w:pPr>
        <w:jc w:val="both"/>
      </w:pPr>
    </w:p>
    <w:p w:rsidR="00AE02CF" w:rsidRDefault="00AE02CF" w:rsidP="00AE02CF">
      <w:pPr>
        <w:pStyle w:val="Level1"/>
        <w:tabs>
          <w:tab w:val="left" w:pos="-1440"/>
          <w:tab w:val="num" w:pos="720"/>
        </w:tabs>
        <w:jc w:val="both"/>
      </w:pPr>
      <w:r>
        <w:t xml:space="preserve">That </w:t>
      </w:r>
      <w:r>
        <w:t>James (Jim) Mahoney</w:t>
      </w:r>
      <w:r>
        <w:t xml:space="preserve"> be hereby appointed the </w:t>
      </w:r>
      <w:r>
        <w:t xml:space="preserve">Acting Property Standards Officer </w:t>
      </w:r>
      <w:bookmarkStart w:id="0" w:name="_GoBack"/>
      <w:bookmarkEnd w:id="0"/>
      <w:r>
        <w:t>of the Corporation of the Village of South River.</w:t>
      </w:r>
    </w:p>
    <w:p w:rsidR="00AE02CF" w:rsidRDefault="00AE02CF" w:rsidP="00AE02CF">
      <w:pPr>
        <w:jc w:val="both"/>
      </w:pPr>
    </w:p>
    <w:p w:rsidR="00AE02CF" w:rsidRDefault="00AE02CF" w:rsidP="00AE02CF">
      <w:pPr>
        <w:pStyle w:val="Level1"/>
        <w:tabs>
          <w:tab w:val="left" w:pos="-1440"/>
          <w:tab w:val="num" w:pos="720"/>
        </w:tabs>
        <w:jc w:val="both"/>
      </w:pPr>
      <w:r>
        <w:t>That By-law 3</w:t>
      </w:r>
      <w:r>
        <w:t xml:space="preserve">1-2012 </w:t>
      </w:r>
      <w:proofErr w:type="gramStart"/>
      <w:r>
        <w:t>be</w:t>
      </w:r>
      <w:proofErr w:type="gramEnd"/>
      <w:r>
        <w:t xml:space="preserve"> repealed.</w:t>
      </w:r>
    </w:p>
    <w:p w:rsidR="00AE02CF" w:rsidRDefault="00AE02CF" w:rsidP="00AE02CF">
      <w:pPr>
        <w:jc w:val="both"/>
      </w:pPr>
    </w:p>
    <w:p w:rsidR="00AE02CF" w:rsidRDefault="00AE02CF" w:rsidP="00AE02CF">
      <w:pPr>
        <w:pStyle w:val="Level1"/>
        <w:tabs>
          <w:tab w:val="left" w:pos="-1440"/>
          <w:tab w:val="num" w:pos="720"/>
        </w:tabs>
        <w:jc w:val="both"/>
      </w:pPr>
      <w:r>
        <w:t xml:space="preserve">This By-law shall come into force and be effective from the </w:t>
      </w:r>
      <w:r>
        <w:t>28th</w:t>
      </w:r>
      <w:r>
        <w:t xml:space="preserve"> day of October, 201</w:t>
      </w:r>
      <w:r>
        <w:t>3</w:t>
      </w:r>
      <w:r>
        <w:t>.</w:t>
      </w:r>
    </w:p>
    <w:p w:rsidR="00AE02CF" w:rsidRDefault="00AE02CF" w:rsidP="00AE02CF">
      <w:pPr>
        <w:jc w:val="both"/>
      </w:pPr>
    </w:p>
    <w:p w:rsidR="00AE02CF" w:rsidRDefault="00AE02CF" w:rsidP="00AE02CF">
      <w:pPr>
        <w:jc w:val="both"/>
      </w:pPr>
    </w:p>
    <w:p w:rsidR="00AE02CF" w:rsidRDefault="00AE02CF" w:rsidP="00AE02CF">
      <w:pPr>
        <w:jc w:val="both"/>
      </w:pPr>
    </w:p>
    <w:p w:rsidR="00AE02CF" w:rsidRDefault="00AE02CF" w:rsidP="00AE02CF">
      <w:pPr>
        <w:jc w:val="both"/>
      </w:pPr>
      <w:r>
        <w:t xml:space="preserve">READ A FIRST, SECOND AND THIRD TIME AND FINALLY PASSED THIS </w:t>
      </w:r>
      <w:r>
        <w:t>28TH</w:t>
      </w:r>
      <w:r>
        <w:t xml:space="preserve"> DAY OF OCTOBER, 201</w:t>
      </w:r>
      <w:r>
        <w:t>3</w:t>
      </w:r>
      <w:r>
        <w:t>.</w:t>
      </w:r>
    </w:p>
    <w:p w:rsidR="00AE02CF" w:rsidRDefault="00AE02CF" w:rsidP="00AE02CF">
      <w:pPr>
        <w:jc w:val="both"/>
      </w:pPr>
    </w:p>
    <w:p w:rsidR="00AE02CF" w:rsidRDefault="00AE02CF" w:rsidP="00AE02CF">
      <w:pPr>
        <w:ind w:firstLine="5040"/>
        <w:jc w:val="both"/>
      </w:pPr>
    </w:p>
    <w:p w:rsidR="00AE02CF" w:rsidRDefault="00AE02CF" w:rsidP="00AE02CF">
      <w:pPr>
        <w:ind w:firstLine="720"/>
        <w:jc w:val="both"/>
      </w:pPr>
    </w:p>
    <w:p w:rsidR="00AE02CF" w:rsidRDefault="00AE02CF" w:rsidP="00AE02CF">
      <w:pPr>
        <w:jc w:val="both"/>
      </w:pPr>
    </w:p>
    <w:p w:rsidR="00AE02CF" w:rsidRDefault="00AE02CF" w:rsidP="00AE02CF">
      <w:pPr>
        <w:ind w:firstLine="4320"/>
        <w:jc w:val="both"/>
      </w:pPr>
    </w:p>
    <w:p w:rsidR="00AE02CF" w:rsidRDefault="00AE02CF" w:rsidP="00AE02CF">
      <w:pPr>
        <w:jc w:val="both"/>
      </w:pPr>
    </w:p>
    <w:p w:rsidR="00AE02CF" w:rsidRDefault="00AE02CF" w:rsidP="00AE02CF">
      <w:pPr>
        <w:ind w:firstLine="4320"/>
        <w:jc w:val="both"/>
      </w:pPr>
      <w:r>
        <w:t>__________________________________________</w:t>
      </w:r>
    </w:p>
    <w:p w:rsidR="00AE02CF" w:rsidRDefault="00AE02CF" w:rsidP="00AE02CF">
      <w:pPr>
        <w:ind w:firstLine="4320"/>
        <w:jc w:val="both"/>
      </w:pPr>
      <w:r>
        <w:t>Jim Coleman, Mayor</w:t>
      </w:r>
    </w:p>
    <w:p w:rsidR="00AE02CF" w:rsidRDefault="00AE02CF" w:rsidP="00AE02CF">
      <w:pPr>
        <w:jc w:val="both"/>
      </w:pPr>
    </w:p>
    <w:p w:rsidR="00AE02CF" w:rsidRDefault="00AE02CF" w:rsidP="00AE02CF">
      <w:pPr>
        <w:jc w:val="both"/>
      </w:pPr>
    </w:p>
    <w:p w:rsidR="00AE02CF" w:rsidRDefault="00AE02CF" w:rsidP="00AE02CF">
      <w:pPr>
        <w:jc w:val="both"/>
      </w:pPr>
    </w:p>
    <w:p w:rsidR="00AE02CF" w:rsidRDefault="00AE02CF" w:rsidP="00AE02CF">
      <w:pPr>
        <w:jc w:val="both"/>
      </w:pPr>
    </w:p>
    <w:p w:rsidR="00AE02CF" w:rsidRDefault="00AE02CF" w:rsidP="00AE02CF">
      <w:pPr>
        <w:jc w:val="both"/>
      </w:pPr>
    </w:p>
    <w:p w:rsidR="00AE02CF" w:rsidRDefault="00AE02CF" w:rsidP="00AE02CF">
      <w:pPr>
        <w:ind w:firstLine="4320"/>
        <w:jc w:val="both"/>
      </w:pPr>
      <w:r>
        <w:t>__________________________________________</w:t>
      </w:r>
    </w:p>
    <w:p w:rsidR="00AE02CF" w:rsidRDefault="00AE02CF" w:rsidP="00AE02CF">
      <w:pPr>
        <w:ind w:firstLine="4320"/>
        <w:jc w:val="both"/>
      </w:pPr>
      <w:r>
        <w:t>Susan L. Arnold, Clerk-Administrator</w:t>
      </w:r>
    </w:p>
    <w:p w:rsidR="00AE02CF" w:rsidRDefault="00AE02CF" w:rsidP="00AE02CF"/>
    <w:p w:rsidR="00AE02CF" w:rsidRDefault="00AE02CF" w:rsidP="00AE02CF"/>
    <w:p w:rsidR="001E1150" w:rsidRDefault="001E1150"/>
    <w:sectPr w:rsidR="001E1150" w:rsidSect="00ED596A">
      <w:pgSz w:w="12240" w:h="2016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CF"/>
    <w:rsid w:val="001E1150"/>
    <w:rsid w:val="00A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AE02CF"/>
    <w:pPr>
      <w:numPr>
        <w:numId w:val="1"/>
      </w:numPr>
      <w:ind w:left="72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AE02CF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cp:lastPrinted>2013-10-24T19:45:00Z</cp:lastPrinted>
  <dcterms:created xsi:type="dcterms:W3CDTF">2013-10-24T19:38:00Z</dcterms:created>
  <dcterms:modified xsi:type="dcterms:W3CDTF">2013-10-24T19:47:00Z</dcterms:modified>
</cp:coreProperties>
</file>