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F9" w:rsidRPr="00852627" w:rsidRDefault="00B17CF9" w:rsidP="00B17CF9">
      <w:pPr>
        <w:tabs>
          <w:tab w:val="center" w:pos="4269"/>
        </w:tabs>
        <w:jc w:val="center"/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  <w:b/>
              <w:bCs/>
            </w:rPr>
            <w:t>VILLAGE</w:t>
          </w:r>
        </w:smartTag>
        <w:r w:rsidRPr="00852627">
          <w:rPr>
            <w:rFonts w:ascii="Times New Roman" w:hAnsi="Times New Roman"/>
            <w:b/>
            <w:bCs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  <w:b/>
              <w:bCs/>
            </w:rPr>
            <w:t>SOUTH RIVER</w:t>
          </w:r>
        </w:smartTag>
      </w:smartTag>
    </w:p>
    <w:p w:rsidR="00B17CF9" w:rsidRPr="00852627" w:rsidRDefault="00B17CF9" w:rsidP="00B17CF9">
      <w:pPr>
        <w:jc w:val="both"/>
        <w:rPr>
          <w:rFonts w:ascii="Times New Roman" w:hAnsi="Times New Roman"/>
          <w:b/>
          <w:bCs/>
        </w:rPr>
      </w:pPr>
    </w:p>
    <w:p w:rsidR="00B17CF9" w:rsidRPr="00852627" w:rsidRDefault="00B17CF9" w:rsidP="00B17CF9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  <w:b/>
          <w:bCs/>
        </w:rPr>
        <w:t>By-Law No.</w:t>
      </w:r>
      <w:proofErr w:type="gramEnd"/>
      <w:r>
        <w:rPr>
          <w:rFonts w:ascii="Times New Roman" w:hAnsi="Times New Roman"/>
          <w:b/>
          <w:bCs/>
        </w:rPr>
        <w:t xml:space="preserve">  13</w:t>
      </w:r>
      <w:r w:rsidRPr="00852627">
        <w:rPr>
          <w:rFonts w:ascii="Times New Roman" w:hAnsi="Times New Roman"/>
          <w:b/>
          <w:bCs/>
        </w:rPr>
        <w:t>-201</w:t>
      </w:r>
      <w:r>
        <w:rPr>
          <w:rFonts w:ascii="Times New Roman" w:hAnsi="Times New Roman"/>
          <w:b/>
          <w:bCs/>
        </w:rPr>
        <w:t>4</w:t>
      </w:r>
    </w:p>
    <w:p w:rsidR="00B17CF9" w:rsidRPr="00852627" w:rsidRDefault="00B17CF9" w:rsidP="00B17CF9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</w:p>
    <w:p w:rsidR="00B17CF9" w:rsidRPr="00BE2427" w:rsidRDefault="00B17CF9" w:rsidP="00B17CF9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BE2427">
        <w:rPr>
          <w:rFonts w:ascii="Times New Roman" w:hAnsi="Times New Roman" w:cs="Times New Roman"/>
        </w:rPr>
        <w:t>Being a By-Law to appoint committee members to the joint compliance audit committee for the 201</w:t>
      </w:r>
      <w:r>
        <w:rPr>
          <w:rFonts w:ascii="Times New Roman" w:hAnsi="Times New Roman" w:cs="Times New Roman"/>
        </w:rPr>
        <w:t>4</w:t>
      </w:r>
      <w:r w:rsidRPr="00BE2427">
        <w:rPr>
          <w:rFonts w:ascii="Times New Roman" w:hAnsi="Times New Roman" w:cs="Times New Roman"/>
        </w:rPr>
        <w:t xml:space="preserve"> municipal election period.</w:t>
      </w:r>
      <w:proofErr w:type="gramEnd"/>
    </w:p>
    <w:p w:rsidR="00B17CF9" w:rsidRPr="00BE2427" w:rsidRDefault="00B17CF9" w:rsidP="00B17CF9">
      <w:pPr>
        <w:rPr>
          <w:rFonts w:ascii="Times New Roman" w:hAnsi="Times New Roman" w:cs="Times New Roman"/>
          <w:b/>
          <w:bCs/>
        </w:rPr>
      </w:pPr>
    </w:p>
    <w:p w:rsidR="00B17CF9" w:rsidRPr="00BE2427" w:rsidRDefault="00B17CF9" w:rsidP="00B17CF9">
      <w:pPr>
        <w:rPr>
          <w:rFonts w:ascii="Times New Roman" w:hAnsi="Times New Roman" w:cs="Times New Roman"/>
          <w:b/>
          <w:bCs/>
        </w:rPr>
      </w:pPr>
    </w:p>
    <w:p w:rsidR="00B17CF9" w:rsidRPr="00BE2427" w:rsidRDefault="00B17CF9" w:rsidP="00B17CF9">
      <w:pPr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  <w:b/>
          <w:bCs/>
        </w:rPr>
        <w:t>WHEREAS</w:t>
      </w:r>
      <w:r w:rsidRPr="00BE2427">
        <w:rPr>
          <w:rFonts w:ascii="Times New Roman" w:hAnsi="Times New Roman" w:cs="Times New Roman"/>
        </w:rPr>
        <w:t xml:space="preserve"> Section 20 (1) of the Municipal Act, 2001, S.O. 2001, Chapter 25 authorizes municipalities to enter into joint agreements;</w:t>
      </w:r>
    </w:p>
    <w:p w:rsidR="00B17CF9" w:rsidRPr="00BE2427" w:rsidRDefault="00B17CF9" w:rsidP="00B17CF9">
      <w:pPr>
        <w:rPr>
          <w:rFonts w:ascii="Times New Roman" w:hAnsi="Times New Roman" w:cs="Times New Roman"/>
        </w:rPr>
      </w:pPr>
    </w:p>
    <w:p w:rsidR="00B17CF9" w:rsidRPr="00BE2427" w:rsidRDefault="00B17CF9" w:rsidP="00B17CF9">
      <w:pPr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  <w:b/>
          <w:bCs/>
        </w:rPr>
        <w:t xml:space="preserve">AND WHEREAS </w:t>
      </w:r>
      <w:r w:rsidRPr="00BE2427">
        <w:rPr>
          <w:rFonts w:ascii="Times New Roman" w:hAnsi="Times New Roman" w:cs="Times New Roman"/>
          <w:bCs/>
        </w:rPr>
        <w:t>in accordance with</w:t>
      </w:r>
      <w:r w:rsidRPr="00BE2427">
        <w:rPr>
          <w:rFonts w:ascii="Times New Roman" w:hAnsi="Times New Roman" w:cs="Times New Roman"/>
          <w:b/>
          <w:bCs/>
        </w:rPr>
        <w:t xml:space="preserve"> </w:t>
      </w:r>
      <w:r w:rsidRPr="00BE2427">
        <w:rPr>
          <w:rFonts w:ascii="Times New Roman" w:hAnsi="Times New Roman" w:cs="Times New Roman"/>
        </w:rPr>
        <w:t xml:space="preserve">Section 81.1 (1) of the Municipal Elections Act, 1996, as amended, the Council of the Corporation of the </w:t>
      </w:r>
      <w:r>
        <w:rPr>
          <w:rFonts w:ascii="Times New Roman" w:hAnsi="Times New Roman" w:cs="Times New Roman"/>
        </w:rPr>
        <w:t>Village of South River</w:t>
      </w:r>
      <w:r w:rsidRPr="00BE2427">
        <w:rPr>
          <w:rFonts w:ascii="Times New Roman" w:hAnsi="Times New Roman" w:cs="Times New Roman"/>
        </w:rPr>
        <w:t xml:space="preserve"> passed By-law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4</w:t>
      </w:r>
      <w:r w:rsidRPr="00BE2427">
        <w:rPr>
          <w:rFonts w:ascii="Times New Roman" w:hAnsi="Times New Roman" w:cs="Times New Roman"/>
        </w:rPr>
        <w:t xml:space="preserve"> to establish a joint compliance audit committee in conjunction with the following named municipalities in the Almaguin Highlands and surrounding area;</w:t>
      </w:r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Township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Armour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Village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Burk</w:t>
          </w:r>
        </w:smartTag>
      </w:smartTag>
      <w:r w:rsidRPr="00BE2427">
        <w:rPr>
          <w:rFonts w:ascii="Times New Roman" w:hAnsi="Times New Roman" w:cs="Times New Roman"/>
        </w:rPr>
        <w:t xml:space="preserve">’s </w:t>
      </w:r>
      <w:proofErr w:type="gramStart"/>
      <w:r w:rsidRPr="00BE2427">
        <w:rPr>
          <w:rFonts w:ascii="Times New Roman" w:hAnsi="Times New Roman" w:cs="Times New Roman"/>
        </w:rPr>
        <w:t>Falls</w:t>
      </w:r>
      <w:proofErr w:type="gramEnd"/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>The Township of Joly</w:t>
      </w:r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Town of </w:t>
      </w:r>
      <w:smartTag w:uri="urn:schemas-microsoft-com:office:smarttags" w:element="City">
        <w:smartTag w:uri="urn:schemas-microsoft-com:office:smarttags" w:element="place">
          <w:r w:rsidRPr="00BE2427">
            <w:rPr>
              <w:rFonts w:ascii="Times New Roman" w:hAnsi="Times New Roman" w:cs="Times New Roman"/>
            </w:rPr>
            <w:t>Kearney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Township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Machar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Municipality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Magnetawan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>The Township of McMurrich/Monteith</w:t>
      </w:r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Township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Perry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Township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Ryerson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Village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South River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Township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Strong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Village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Sundridge</w:t>
          </w:r>
        </w:smartTag>
      </w:smartTag>
    </w:p>
    <w:p w:rsidR="00B17CF9" w:rsidRPr="00BE2427" w:rsidRDefault="00B17CF9" w:rsidP="00B17CF9">
      <w:pPr>
        <w:ind w:firstLine="144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E2427">
            <w:rPr>
              <w:rFonts w:ascii="Times New Roman" w:hAnsi="Times New Roman" w:cs="Times New Roman"/>
            </w:rPr>
            <w:t>Municipality</w:t>
          </w:r>
        </w:smartTag>
        <w:r w:rsidRPr="00BE2427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BE2427">
            <w:rPr>
              <w:rFonts w:ascii="Times New Roman" w:hAnsi="Times New Roman" w:cs="Times New Roman"/>
            </w:rPr>
            <w:t>Whitestone</w:t>
          </w:r>
        </w:smartTag>
      </w:smartTag>
      <w:r w:rsidRPr="00BE2427">
        <w:rPr>
          <w:rFonts w:ascii="Times New Roman" w:hAnsi="Times New Roman" w:cs="Times New Roman"/>
        </w:rPr>
        <w:t>;</w:t>
      </w:r>
    </w:p>
    <w:p w:rsidR="00B17CF9" w:rsidRPr="00BE2427" w:rsidRDefault="00B17CF9" w:rsidP="00B17CF9">
      <w:pPr>
        <w:rPr>
          <w:rFonts w:ascii="Times New Roman" w:hAnsi="Times New Roman" w:cs="Times New Roman"/>
          <w:b/>
          <w:bCs/>
        </w:rPr>
      </w:pPr>
    </w:p>
    <w:p w:rsidR="00B17CF9" w:rsidRPr="00BE2427" w:rsidRDefault="00B17CF9" w:rsidP="00B17CF9">
      <w:pPr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  <w:b/>
          <w:bCs/>
        </w:rPr>
        <w:t xml:space="preserve">NOW THEREFORE </w:t>
      </w:r>
      <w:r w:rsidRPr="00BE2427">
        <w:rPr>
          <w:rFonts w:ascii="Times New Roman" w:hAnsi="Times New Roman" w:cs="Times New Roman"/>
        </w:rPr>
        <w:t xml:space="preserve">the Council of the Corporation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</w:rPr>
            <w:t>Village</w:t>
          </w:r>
        </w:smartTag>
        <w:r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 w:cs="Times New Roman"/>
            </w:rPr>
            <w:t>South River</w:t>
          </w:r>
        </w:smartTag>
      </w:smartTag>
      <w:r>
        <w:rPr>
          <w:rFonts w:ascii="Times New Roman" w:hAnsi="Times New Roman" w:cs="Times New Roman"/>
        </w:rPr>
        <w:t xml:space="preserve"> does</w:t>
      </w:r>
      <w:r w:rsidRPr="00BE2427">
        <w:rPr>
          <w:rFonts w:ascii="Times New Roman" w:hAnsi="Times New Roman" w:cs="Times New Roman"/>
        </w:rPr>
        <w:t xml:space="preserve"> hereby </w:t>
      </w:r>
      <w:proofErr w:type="gramStart"/>
      <w:r w:rsidRPr="00BE2427">
        <w:rPr>
          <w:rFonts w:ascii="Times New Roman" w:hAnsi="Times New Roman" w:cs="Times New Roman"/>
        </w:rPr>
        <w:t>enacts</w:t>
      </w:r>
      <w:proofErr w:type="gramEnd"/>
      <w:r w:rsidRPr="00BE2427">
        <w:rPr>
          <w:rFonts w:ascii="Times New Roman" w:hAnsi="Times New Roman" w:cs="Times New Roman"/>
        </w:rPr>
        <w:t xml:space="preserve"> as follows:</w:t>
      </w:r>
    </w:p>
    <w:p w:rsidR="00B17CF9" w:rsidRPr="00BE2427" w:rsidRDefault="00B17CF9" w:rsidP="00B17CF9">
      <w:pPr>
        <w:rPr>
          <w:rFonts w:ascii="Times New Roman" w:hAnsi="Times New Roman" w:cs="Times New Roman"/>
        </w:rPr>
      </w:pPr>
    </w:p>
    <w:p w:rsidR="00B17CF9" w:rsidRPr="00BE2427" w:rsidRDefault="00B17CF9" w:rsidP="00B17CF9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>That the following four individuals be appointed to serve as Committee members on the joint compliance audit committee for the 201</w:t>
      </w:r>
      <w:r>
        <w:rPr>
          <w:rFonts w:ascii="Times New Roman" w:hAnsi="Times New Roman" w:cs="Times New Roman"/>
        </w:rPr>
        <w:t>4</w:t>
      </w:r>
      <w:r w:rsidRPr="00BE2427">
        <w:rPr>
          <w:rFonts w:ascii="Times New Roman" w:hAnsi="Times New Roman" w:cs="Times New Roman"/>
        </w:rPr>
        <w:t xml:space="preserve"> Election period from December 1, 201</w:t>
      </w:r>
      <w:r>
        <w:rPr>
          <w:rFonts w:ascii="Times New Roman" w:hAnsi="Times New Roman" w:cs="Times New Roman"/>
        </w:rPr>
        <w:t>4</w:t>
      </w:r>
      <w:r w:rsidRPr="00BE2427">
        <w:rPr>
          <w:rFonts w:ascii="Times New Roman" w:hAnsi="Times New Roman" w:cs="Times New Roman"/>
        </w:rPr>
        <w:t xml:space="preserve"> to November 30, 201</w:t>
      </w:r>
      <w:r>
        <w:rPr>
          <w:rFonts w:ascii="Times New Roman" w:hAnsi="Times New Roman" w:cs="Times New Roman"/>
        </w:rPr>
        <w:t>8</w:t>
      </w:r>
      <w:r w:rsidRPr="00BE2427">
        <w:rPr>
          <w:rFonts w:ascii="Times New Roman" w:hAnsi="Times New Roman" w:cs="Times New Roman"/>
        </w:rPr>
        <w:t>.</w:t>
      </w:r>
    </w:p>
    <w:p w:rsidR="00B17CF9" w:rsidRPr="00BE2427" w:rsidRDefault="00B17CF9" w:rsidP="00B17CF9">
      <w:pPr>
        <w:pStyle w:val="ListParagraph"/>
        <w:tabs>
          <w:tab w:val="left" w:pos="-1440"/>
        </w:tabs>
        <w:ind w:left="1080"/>
        <w:rPr>
          <w:rFonts w:ascii="Times New Roman" w:hAnsi="Times New Roman" w:cs="Times New Roman"/>
        </w:rPr>
      </w:pPr>
    </w:p>
    <w:p w:rsidR="00B17CF9" w:rsidRPr="00BE2427" w:rsidRDefault="00B17CF9" w:rsidP="00B17CF9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BE2427">
        <w:rPr>
          <w:rFonts w:ascii="Verdana" w:hAnsi="Verdana" w:cs="Times New Roman"/>
          <w:sz w:val="20"/>
          <w:szCs w:val="20"/>
        </w:rPr>
        <w:t>Katharine England</w:t>
      </w:r>
    </w:p>
    <w:p w:rsidR="00B17CF9" w:rsidRPr="00BE2427" w:rsidRDefault="00B17CF9" w:rsidP="00B17CF9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BE2427">
        <w:rPr>
          <w:rFonts w:ascii="Verdana" w:hAnsi="Verdana" w:cs="Times New Roman"/>
          <w:sz w:val="20"/>
          <w:szCs w:val="20"/>
        </w:rPr>
        <w:t>Lynne Godfrey</w:t>
      </w:r>
    </w:p>
    <w:p w:rsidR="00B17CF9" w:rsidRPr="00BE2427" w:rsidRDefault="00B17CF9" w:rsidP="00B17CF9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BE2427">
        <w:rPr>
          <w:rFonts w:ascii="Verdana" w:hAnsi="Verdana" w:cs="Times New Roman"/>
          <w:sz w:val="20"/>
          <w:szCs w:val="20"/>
        </w:rPr>
        <w:t>Kathryn Whitehead</w:t>
      </w:r>
    </w:p>
    <w:p w:rsidR="00B17CF9" w:rsidRPr="00BE2427" w:rsidRDefault="00B17CF9" w:rsidP="00B17CF9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BE2427">
        <w:rPr>
          <w:rFonts w:ascii="Verdana" w:hAnsi="Verdana" w:cs="Times New Roman"/>
          <w:sz w:val="20"/>
          <w:szCs w:val="20"/>
        </w:rPr>
        <w:t>Marc Morin</w:t>
      </w:r>
    </w:p>
    <w:p w:rsidR="00B17CF9" w:rsidRPr="00BE2427" w:rsidRDefault="00B17CF9" w:rsidP="00B17CF9">
      <w:pPr>
        <w:pStyle w:val="ListParagraph"/>
        <w:tabs>
          <w:tab w:val="left" w:pos="-1440"/>
        </w:tabs>
        <w:ind w:left="1080"/>
        <w:rPr>
          <w:rFonts w:ascii="Times New Roman" w:hAnsi="Times New Roman" w:cs="Times New Roman"/>
        </w:rPr>
      </w:pPr>
    </w:p>
    <w:p w:rsidR="00B17CF9" w:rsidRPr="00BE2427" w:rsidRDefault="00B17CF9" w:rsidP="00B17CF9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>And further, that each committee member adheres to the Term of Reference attached hereto.</w:t>
      </w:r>
    </w:p>
    <w:p w:rsidR="00B17CF9" w:rsidRPr="00BE2427" w:rsidRDefault="00B17CF9" w:rsidP="00B17CF9">
      <w:pPr>
        <w:rPr>
          <w:rFonts w:ascii="Times New Roman" w:hAnsi="Times New Roman" w:cs="Times New Roman"/>
        </w:rPr>
      </w:pPr>
    </w:p>
    <w:p w:rsidR="00B17CF9" w:rsidRPr="00BE2427" w:rsidRDefault="00B17CF9" w:rsidP="00B17CF9">
      <w:pPr>
        <w:tabs>
          <w:tab w:val="left" w:pos="-1487"/>
          <w:tab w:val="left" w:pos="-767"/>
          <w:tab w:val="left" w:pos="-47"/>
          <w:tab w:val="left" w:pos="673"/>
          <w:tab w:val="left" w:pos="1134"/>
          <w:tab w:val="left" w:pos="2113"/>
          <w:tab w:val="left" w:pos="2833"/>
          <w:tab w:val="left" w:pos="3553"/>
          <w:tab w:val="left" w:pos="4273"/>
          <w:tab w:val="left" w:pos="4993"/>
          <w:tab w:val="left" w:pos="5713"/>
          <w:tab w:val="left" w:pos="6433"/>
          <w:tab w:val="left" w:pos="7153"/>
          <w:tab w:val="left" w:pos="7873"/>
        </w:tabs>
        <w:ind w:left="1393" w:right="-42" w:hanging="720"/>
        <w:rPr>
          <w:rFonts w:ascii="Times New Roman" w:hAnsi="Times New Roman" w:cs="Times New Roman"/>
        </w:rPr>
      </w:pPr>
      <w:r w:rsidRPr="00BE2427">
        <w:rPr>
          <w:rFonts w:ascii="Times New Roman" w:hAnsi="Times New Roman" w:cs="Times New Roman"/>
        </w:rPr>
        <w:t>3.</w:t>
      </w:r>
      <w:r w:rsidRPr="00BE2427">
        <w:rPr>
          <w:rFonts w:ascii="Times New Roman" w:hAnsi="Times New Roman" w:cs="Times New Roman"/>
        </w:rPr>
        <w:tab/>
        <w:t>That the Mayor and Clerk</w:t>
      </w:r>
      <w:r>
        <w:rPr>
          <w:rFonts w:ascii="Times New Roman" w:hAnsi="Times New Roman" w:cs="Times New Roman"/>
        </w:rPr>
        <w:t xml:space="preserve"> Administrator</w:t>
      </w:r>
      <w:r w:rsidRPr="00BE2427">
        <w:rPr>
          <w:rFonts w:ascii="Times New Roman" w:hAnsi="Times New Roman" w:cs="Times New Roman"/>
        </w:rPr>
        <w:t xml:space="preserve"> are hereby authorized to execute the</w:t>
      </w:r>
    </w:p>
    <w:p w:rsidR="00B17CF9" w:rsidRPr="00BE2427" w:rsidRDefault="00B17CF9" w:rsidP="00B17CF9">
      <w:pPr>
        <w:tabs>
          <w:tab w:val="left" w:pos="-1487"/>
          <w:tab w:val="left" w:pos="-767"/>
          <w:tab w:val="left" w:pos="-47"/>
          <w:tab w:val="left" w:pos="673"/>
          <w:tab w:val="left" w:pos="1134"/>
          <w:tab w:val="left" w:pos="2113"/>
          <w:tab w:val="left" w:pos="2833"/>
          <w:tab w:val="left" w:pos="3553"/>
          <w:tab w:val="left" w:pos="4273"/>
          <w:tab w:val="left" w:pos="4993"/>
          <w:tab w:val="left" w:pos="5713"/>
          <w:tab w:val="left" w:pos="6433"/>
          <w:tab w:val="left" w:pos="7153"/>
          <w:tab w:val="left" w:pos="7873"/>
        </w:tabs>
        <w:ind w:left="1134" w:right="-42"/>
        <w:rPr>
          <w:rFonts w:ascii="Times New Roman" w:hAnsi="Times New Roman" w:cs="Times New Roman"/>
          <w:b/>
          <w:bCs/>
        </w:rPr>
      </w:pPr>
      <w:proofErr w:type="gramStart"/>
      <w:r w:rsidRPr="00BE2427">
        <w:rPr>
          <w:rFonts w:ascii="Times New Roman" w:hAnsi="Times New Roman" w:cs="Times New Roman"/>
        </w:rPr>
        <w:t>document</w:t>
      </w:r>
      <w:r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 xml:space="preserve"> by signature and seal of the Corporation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</w:rPr>
            <w:t>Village</w:t>
          </w:r>
        </w:smartTag>
        <w:r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 w:cs="Times New Roman"/>
            </w:rPr>
            <w:t>South River</w:t>
          </w:r>
        </w:smartTag>
      </w:smartTag>
      <w:r w:rsidRPr="00BE2427">
        <w:rPr>
          <w:rFonts w:ascii="Times New Roman" w:hAnsi="Times New Roman" w:cs="Times New Roman"/>
        </w:rPr>
        <w:t>.</w:t>
      </w:r>
    </w:p>
    <w:p w:rsidR="00B17CF9" w:rsidRPr="00BE2427" w:rsidRDefault="00B17CF9" w:rsidP="00B17CF9">
      <w:pPr>
        <w:ind w:left="-47" w:right="-42"/>
        <w:rPr>
          <w:rFonts w:ascii="Times New Roman" w:hAnsi="Times New Roman" w:cs="Times New Roman"/>
          <w:b/>
          <w:bCs/>
        </w:rPr>
      </w:pPr>
    </w:p>
    <w:p w:rsidR="00B17CF9" w:rsidRPr="00BE2427" w:rsidRDefault="00B17CF9" w:rsidP="00B17CF9">
      <w:pPr>
        <w:pStyle w:val="BodyText"/>
        <w:jc w:val="left"/>
      </w:pPr>
      <w:r w:rsidRPr="00BE2427">
        <w:rPr>
          <w:b/>
        </w:rPr>
        <w:t>READ A FIRST, SECOND AND THIRD TIME,</w:t>
      </w:r>
      <w:r w:rsidRPr="00BE2427">
        <w:t xml:space="preserve"> passed, signed and the Corporate Seal attached hereto, this </w:t>
      </w:r>
      <w:r>
        <w:t>14</w:t>
      </w:r>
      <w:r w:rsidRPr="00BE2427">
        <w:rPr>
          <w:vertAlign w:val="superscript"/>
        </w:rPr>
        <w:t xml:space="preserve">th </w:t>
      </w:r>
      <w:r>
        <w:t>day of April</w:t>
      </w:r>
      <w:r w:rsidRPr="00BE2427">
        <w:t>, 201</w:t>
      </w:r>
      <w:r w:rsidR="00EC6162">
        <w:t>4</w:t>
      </w:r>
      <w:proofErr w:type="gramStart"/>
      <w:r w:rsidR="00EC6162">
        <w:t>.</w:t>
      </w:r>
      <w:bookmarkStart w:id="0" w:name="_GoBack"/>
      <w:bookmarkEnd w:id="0"/>
      <w:r w:rsidRPr="00BE2427">
        <w:t>.</w:t>
      </w:r>
      <w:proofErr w:type="gramEnd"/>
      <w:r w:rsidRPr="00BE2427">
        <w:t xml:space="preserve"> </w:t>
      </w:r>
    </w:p>
    <w:p w:rsidR="00B17CF9" w:rsidRPr="00BE2427" w:rsidRDefault="00B17CF9" w:rsidP="00B17CF9">
      <w:pPr>
        <w:pStyle w:val="BodyText"/>
        <w:jc w:val="left"/>
      </w:pPr>
    </w:p>
    <w:p w:rsidR="00B17CF9" w:rsidRPr="00BE2427" w:rsidRDefault="00B17CF9" w:rsidP="00B17CF9">
      <w:pPr>
        <w:jc w:val="right"/>
        <w:rPr>
          <w:rFonts w:ascii="Times New Roman" w:hAnsi="Times New Roman" w:cs="Times New Roman"/>
          <w:u w:val="single"/>
        </w:rPr>
      </w:pP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</w:p>
    <w:p w:rsidR="00B17CF9" w:rsidRPr="00BE2427" w:rsidRDefault="00B17CF9" w:rsidP="00B17CF9">
      <w:pPr>
        <w:pStyle w:val="Heading2"/>
        <w:jc w:val="right"/>
      </w:pPr>
      <w:r w:rsidRPr="00BE2427">
        <w:t xml:space="preserve"> </w:t>
      </w:r>
      <w:r>
        <w:t>Jim Coleman</w:t>
      </w:r>
      <w:r w:rsidRPr="00BE2427">
        <w:t xml:space="preserve">, Mayor </w:t>
      </w:r>
    </w:p>
    <w:p w:rsidR="00B17CF9" w:rsidRPr="00BE2427" w:rsidRDefault="00B17CF9" w:rsidP="00B17CF9">
      <w:pPr>
        <w:rPr>
          <w:rFonts w:ascii="Times New Roman" w:hAnsi="Times New Roman" w:cs="Times New Roman"/>
        </w:rPr>
      </w:pPr>
    </w:p>
    <w:p w:rsidR="00B17CF9" w:rsidRPr="00BE2427" w:rsidRDefault="00B17CF9" w:rsidP="00B17CF9">
      <w:pPr>
        <w:rPr>
          <w:rFonts w:ascii="Times New Roman" w:hAnsi="Times New Roman" w:cs="Times New Roman"/>
        </w:rPr>
      </w:pPr>
    </w:p>
    <w:p w:rsidR="00B17CF9" w:rsidRPr="00BE2427" w:rsidRDefault="00B17CF9" w:rsidP="00B17CF9">
      <w:pPr>
        <w:jc w:val="right"/>
        <w:rPr>
          <w:rFonts w:ascii="Times New Roman" w:hAnsi="Times New Roman" w:cs="Times New Roman"/>
          <w:u w:val="single"/>
        </w:rPr>
      </w:pP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  <w:r w:rsidRPr="00BE2427">
        <w:rPr>
          <w:rFonts w:ascii="Times New Roman" w:hAnsi="Times New Roman" w:cs="Times New Roman"/>
          <w:u w:val="single"/>
        </w:rPr>
        <w:tab/>
      </w:r>
    </w:p>
    <w:p w:rsidR="001E1150" w:rsidRDefault="00B17CF9" w:rsidP="00B17CF9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Susan Arnold, Clerk Administra</w:t>
      </w:r>
      <w:r>
        <w:rPr>
          <w:rFonts w:ascii="Times New Roman" w:hAnsi="Times New Roman" w:cs="Times New Roman"/>
        </w:rPr>
        <w:t>tor</w:t>
      </w:r>
    </w:p>
    <w:sectPr w:rsidR="001E1150" w:rsidSect="00B17CF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48A1"/>
    <w:multiLevelType w:val="hybridMultilevel"/>
    <w:tmpl w:val="D6B2EE7C"/>
    <w:lvl w:ilvl="0" w:tplc="5AE685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F9"/>
    <w:rsid w:val="001E1150"/>
    <w:rsid w:val="00B17CF9"/>
    <w:rsid w:val="00E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17CF9"/>
    <w:pPr>
      <w:keepNext/>
      <w:widowControl/>
      <w:autoSpaceDE/>
      <w:autoSpaceDN/>
      <w:adjustRightInd/>
      <w:spacing w:after="120"/>
      <w:ind w:left="1140"/>
      <w:jc w:val="both"/>
      <w:outlineLvl w:val="1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7C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B17CF9"/>
    <w:pPr>
      <w:widowControl/>
      <w:autoSpaceDE/>
      <w:autoSpaceDN/>
      <w:adjustRightInd/>
      <w:spacing w:after="220"/>
      <w:jc w:val="both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17C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qFormat/>
    <w:rsid w:val="00B17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17CF9"/>
    <w:pPr>
      <w:keepNext/>
      <w:widowControl/>
      <w:autoSpaceDE/>
      <w:autoSpaceDN/>
      <w:adjustRightInd/>
      <w:spacing w:after="120"/>
      <w:ind w:left="1140"/>
      <w:jc w:val="both"/>
      <w:outlineLvl w:val="1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7C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B17CF9"/>
    <w:pPr>
      <w:widowControl/>
      <w:autoSpaceDE/>
      <w:autoSpaceDN/>
      <w:adjustRightInd/>
      <w:spacing w:after="220"/>
      <w:jc w:val="both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17C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qFormat/>
    <w:rsid w:val="00B1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cp:lastPrinted>2014-04-10T18:57:00Z</cp:lastPrinted>
  <dcterms:created xsi:type="dcterms:W3CDTF">2014-04-10T18:53:00Z</dcterms:created>
  <dcterms:modified xsi:type="dcterms:W3CDTF">2014-04-10T18:59:00Z</dcterms:modified>
</cp:coreProperties>
</file>